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adjustRightInd w:val="0"/>
        <w:spacing w:before="0" w:beforeAutospacing="0" w:after="0" w:afterAutospacing="0" w:line="560" w:lineRule="exact"/>
        <w:rPr>
          <w:rFonts w:hAnsi="华文仿宋"/>
          <w:sz w:val="32"/>
          <w:szCs w:val="32"/>
        </w:rPr>
      </w:pPr>
      <w:r>
        <w:rPr>
          <w:rFonts w:hint="eastAsia" w:ascii="黑体" w:hAnsi="黑体" w:eastAsia="黑体"/>
          <w:sz w:val="32"/>
          <w:szCs w:val="32"/>
        </w:rPr>
        <w:t>附件4：</w:t>
      </w:r>
    </w:p>
    <w:p>
      <w:pPr>
        <w:pStyle w:val="2"/>
        <w:widowControl w:val="0"/>
        <w:shd w:val="clear" w:color="auto" w:fill="FFFFFF"/>
        <w:adjustRightInd w:val="0"/>
        <w:spacing w:before="0" w:beforeAutospacing="0" w:after="0" w:afterAutospacing="0" w:line="560" w:lineRule="exact"/>
        <w:ind w:firstLine="720" w:firstLineChars="200"/>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习近平在十九届中央纪委六次全会上的</w:t>
      </w:r>
    </w:p>
    <w:p>
      <w:pPr>
        <w:pStyle w:val="2"/>
        <w:widowControl w:val="0"/>
        <w:shd w:val="clear" w:color="auto" w:fill="FFFFFF"/>
        <w:adjustRightInd w:val="0"/>
        <w:spacing w:before="0" w:beforeAutospacing="0" w:after="0" w:afterAutospacing="0" w:line="560" w:lineRule="exact"/>
        <w:ind w:firstLine="720" w:firstLineChars="200"/>
        <w:jc w:val="center"/>
        <w:rPr>
          <w:rFonts w:ascii="方正小标宋简体" w:hAnsi="华文仿宋" w:eastAsia="方正小标宋简体" w:cs="Times New Roman"/>
          <w:b/>
          <w:bCs/>
          <w:sz w:val="36"/>
          <w:szCs w:val="36"/>
        </w:rPr>
      </w:pPr>
      <w:r>
        <w:rPr>
          <w:rFonts w:hint="eastAsia" w:ascii="方正小标宋简体" w:hAnsi="华文仿宋" w:eastAsia="方正小标宋简体"/>
          <w:sz w:val="36"/>
          <w:szCs w:val="36"/>
        </w:rPr>
        <w:t>重要讲话精神</w:t>
      </w:r>
    </w:p>
    <w:p>
      <w:pPr>
        <w:pStyle w:val="2"/>
        <w:widowControl w:val="0"/>
        <w:shd w:val="clear" w:color="auto" w:fill="FFFFFF"/>
        <w:adjustRightInd w:val="0"/>
        <w:spacing w:before="0" w:beforeAutospacing="0" w:after="0" w:afterAutospacing="0" w:line="560" w:lineRule="exact"/>
        <w:ind w:firstLine="482" w:firstLineChars="200"/>
        <w:rPr>
          <w:rFonts w:ascii="仿宋_GB2312" w:hAnsi="华文仿宋" w:eastAsia="仿宋_GB2312" w:cs="Times New Roman"/>
          <w:b/>
          <w:bCs/>
        </w:rPr>
      </w:pP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中共中央总书记、国家主席、中央军委主席习近平</w:t>
      </w:r>
      <w:r>
        <w:rPr>
          <w:rFonts w:hint="eastAsia" w:ascii="仿宋_GB2312" w:hAnsi="华文仿宋" w:eastAsia="仿宋_GB2312" w:cs="Times New Roman"/>
          <w:sz w:val="32"/>
          <w:szCs w:val="32"/>
        </w:rPr>
        <w:t>1月</w:t>
      </w:r>
      <w:r>
        <w:rPr>
          <w:rFonts w:ascii="仿宋_GB2312" w:hAnsi="华文仿宋" w:eastAsia="仿宋_GB2312" w:cs="Times New Roman"/>
          <w:sz w:val="32"/>
          <w:szCs w:val="32"/>
        </w:rPr>
        <w:t>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 xml:space="preserve"> </w:t>
      </w:r>
      <w:r>
        <w:rPr>
          <w:rFonts w:ascii="仿宋_GB2312" w:hAnsi="华文仿宋" w:eastAsia="仿宋_GB2312" w:cs="Times New Roman"/>
          <w:sz w:val="32"/>
          <w:szCs w:val="32"/>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r>
        <w:rPr>
          <w:rFonts w:ascii="仿宋_GB2312" w:hAnsi="华文仿宋" w:eastAsia="仿宋_GB2312" w:cs="Times New Roman"/>
          <w:sz w:val="32"/>
          <w:szCs w:val="32"/>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D1909"/>
    <w:rsid w:val="267D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2022-03-04T06:04:00Z</dcterms:created>
  <dc:creator>Administrator</dc:creator>
  <cp:lastModifiedBy>Administrator</cp:lastModifiedBy>
  <dcterms:modified xsi:type="dcterms:W3CDTF">2022-03-04T06:04:19Z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